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7B" w:rsidRDefault="00880CD4" w:rsidP="00880CD4">
      <w:pPr>
        <w:jc w:val="center"/>
        <w:rPr>
          <w:rFonts w:ascii="Times New Roman" w:hAnsi="Times New Roman" w:cs="Times New Roman"/>
        </w:rPr>
      </w:pPr>
      <w:bookmarkStart w:id="0" w:name="_GoBack"/>
      <w:r w:rsidRPr="00880CD4">
        <w:rPr>
          <w:rFonts w:ascii="Times New Roman" w:hAnsi="Times New Roman" w:cs="Times New Roman"/>
        </w:rPr>
        <w:t>12-18 июня Неделя отказа от алкоголя</w:t>
      </w:r>
    </w:p>
    <w:bookmarkEnd w:id="0"/>
    <w:p w:rsidR="00880CD4" w:rsidRPr="00880CD4" w:rsidRDefault="00880CD4" w:rsidP="00880CD4">
      <w:pPr>
        <w:jc w:val="center"/>
        <w:rPr>
          <w:rFonts w:ascii="Times New Roman" w:hAnsi="Times New Roman" w:cs="Times New Roman"/>
          <w:b/>
          <w:i/>
        </w:rPr>
      </w:pPr>
      <w:r w:rsidRPr="00880CD4">
        <w:rPr>
          <w:rFonts w:ascii="Times New Roman" w:hAnsi="Times New Roman" w:cs="Times New Roman"/>
          <w:b/>
          <w:i/>
        </w:rPr>
        <w:t>Влияние ал</w:t>
      </w:r>
      <w:r>
        <w:rPr>
          <w:rFonts w:ascii="Times New Roman" w:hAnsi="Times New Roman" w:cs="Times New Roman"/>
          <w:b/>
          <w:i/>
        </w:rPr>
        <w:t>коголя на здоровье и настроение</w:t>
      </w:r>
    </w:p>
    <w:p w:rsidR="00880CD4" w:rsidRPr="00880CD4" w:rsidRDefault="00880CD4" w:rsidP="00880CD4">
      <w:pPr>
        <w:rPr>
          <w:rFonts w:ascii="Times New Roman" w:hAnsi="Times New Roman" w:cs="Times New Roman"/>
        </w:rPr>
      </w:pPr>
      <w:r w:rsidRPr="00880CD4">
        <w:rPr>
          <w:rFonts w:ascii="Times New Roman" w:hAnsi="Times New Roman" w:cs="Times New Roman"/>
        </w:rPr>
        <w:t>Выходные дни не обязательно должны быть связаны с употреблением алкоголя. Вместо этого можно провести время с друзьями в активном отдыхе, посетить интересные места, заняться спортом или просто насладиться спокойным днем дома.</w:t>
      </w:r>
    </w:p>
    <w:p w:rsidR="00880CD4" w:rsidRDefault="00880CD4" w:rsidP="00880CD4">
      <w:pPr>
        <w:rPr>
          <w:rFonts w:ascii="Times New Roman" w:hAnsi="Times New Roman" w:cs="Times New Roman"/>
        </w:rPr>
      </w:pPr>
      <w:r w:rsidRPr="00880CD4">
        <w:rPr>
          <w:rFonts w:ascii="Times New Roman" w:hAnsi="Times New Roman" w:cs="Times New Roman"/>
        </w:rPr>
        <w:t>Отказ от алкоголя может привести к улучшению сна, повышению энергии и настроения, а также снижению риска развития различных заболеваний. Поэтому стоит задуматься о том, чтобы проводить выходные без алкоголя, чтобы не навредить своему здоровью.</w:t>
      </w:r>
    </w:p>
    <w:p w:rsidR="00880CD4" w:rsidRDefault="00880CD4" w:rsidP="00880CD4">
      <w:pPr>
        <w:rPr>
          <w:rFonts w:ascii="Times New Roman" w:hAnsi="Times New Roman" w:cs="Times New Roman"/>
        </w:rPr>
      </w:pPr>
    </w:p>
    <w:p w:rsidR="00880CD4" w:rsidRPr="008A326A" w:rsidRDefault="00880CD4" w:rsidP="008A326A">
      <w:pPr>
        <w:jc w:val="center"/>
        <w:rPr>
          <w:rFonts w:ascii="Times New Roman" w:hAnsi="Times New Roman" w:cs="Times New Roman"/>
        </w:rPr>
      </w:pPr>
      <w:r w:rsidRPr="008A326A">
        <w:rPr>
          <w:rFonts w:ascii="Times New Roman" w:hAnsi="Times New Roman" w:cs="Times New Roman"/>
        </w:rPr>
        <w:t xml:space="preserve">НЕОСПОРИМЫЕ </w:t>
      </w:r>
      <w:r w:rsidRPr="008A326A">
        <w:rPr>
          <w:rFonts w:ascii="Times New Roman" w:hAnsi="Times New Roman" w:cs="Times New Roman"/>
        </w:rPr>
        <w:t>ПРЕИМУЩЕСТВА ОТКАЗА ОТ АЛКОГОЛЯ</w:t>
      </w:r>
      <w:r w:rsidR="008A326A">
        <w:rPr>
          <w:rFonts w:ascii="Times New Roman" w:hAnsi="Times New Roman" w:cs="Times New Roman"/>
        </w:rPr>
        <w:t>:</w:t>
      </w:r>
    </w:p>
    <w:p w:rsidR="00880CD4" w:rsidRPr="00880CD4" w:rsidRDefault="00880CD4" w:rsidP="00880CD4">
      <w:pPr>
        <w:rPr>
          <w:rFonts w:ascii="Times New Roman" w:hAnsi="Times New Roman" w:cs="Times New Roman"/>
        </w:rPr>
      </w:pPr>
      <w:r w:rsidRPr="00880CD4">
        <w:rPr>
          <w:rFonts w:ascii="Times New Roman" w:hAnsi="Times New Roman" w:cs="Times New Roman"/>
        </w:rPr>
        <w:t>Через 7 дней восстанавливается сон, кожа перестает быть сухой. Работа печени активизируется, прекращается изжога и другие расстройства пищеварения.</w:t>
      </w:r>
    </w:p>
    <w:p w:rsidR="00880CD4" w:rsidRPr="00880CD4" w:rsidRDefault="00880CD4" w:rsidP="00880CD4">
      <w:pPr>
        <w:rPr>
          <w:rFonts w:ascii="Times New Roman" w:hAnsi="Times New Roman" w:cs="Times New Roman"/>
        </w:rPr>
      </w:pPr>
      <w:r w:rsidRPr="00880CD4">
        <w:rPr>
          <w:rFonts w:ascii="Times New Roman" w:hAnsi="Times New Roman" w:cs="Times New Roman"/>
        </w:rPr>
        <w:t>Через 14 дней улучшается работа мозга, нормализуется сердечный ритм и артериальное давление. Проходит одышка и головные боли.</w:t>
      </w:r>
    </w:p>
    <w:p w:rsidR="00880CD4" w:rsidRPr="00880CD4" w:rsidRDefault="00880CD4" w:rsidP="00880CD4">
      <w:pPr>
        <w:rPr>
          <w:rFonts w:ascii="Times New Roman" w:hAnsi="Times New Roman" w:cs="Times New Roman"/>
        </w:rPr>
      </w:pPr>
      <w:r w:rsidRPr="00880CD4">
        <w:rPr>
          <w:rFonts w:ascii="Times New Roman" w:hAnsi="Times New Roman" w:cs="Times New Roman"/>
        </w:rPr>
        <w:t>Через 30 дней алкоголь полностью выводится из организма. Психологическое состояние, эмоциональный фон и чув</w:t>
      </w:r>
      <w:r>
        <w:rPr>
          <w:rFonts w:ascii="Times New Roman" w:hAnsi="Times New Roman" w:cs="Times New Roman"/>
        </w:rPr>
        <w:t>ствительность приходят в норму.</w:t>
      </w:r>
    </w:p>
    <w:p w:rsidR="00880CD4" w:rsidRDefault="00880CD4" w:rsidP="00880CD4">
      <w:pPr>
        <w:rPr>
          <w:rFonts w:ascii="Times New Roman" w:hAnsi="Times New Roman" w:cs="Times New Roman"/>
        </w:rPr>
      </w:pPr>
      <w:r w:rsidRPr="00880CD4">
        <w:rPr>
          <w:rFonts w:ascii="Times New Roman" w:hAnsi="Times New Roman" w:cs="Times New Roman"/>
        </w:rPr>
        <w:t xml:space="preserve">Накопление жировой ткани при употреблении спиртного происходит гораздо быстрее – печень нейтрализует токсины и только потом начинает перерабатывать пищу. Кроме того, стоит учесть, что алкогольные напитки крайне калорийны – если прибавить к ним закуску, то о похудении можно забыть надолго. В то же время, отказ от спиртного поможет привести в норму уровень холестерина и существенно снизить </w:t>
      </w:r>
      <w:r>
        <w:rPr>
          <w:rFonts w:ascii="Times New Roman" w:hAnsi="Times New Roman" w:cs="Times New Roman"/>
        </w:rPr>
        <w:t>риск развития сахарного диабета.</w:t>
      </w:r>
    </w:p>
    <w:p w:rsidR="00880CD4" w:rsidRDefault="00880CD4" w:rsidP="00880CD4">
      <w:pPr>
        <w:rPr>
          <w:rFonts w:ascii="Times New Roman" w:hAnsi="Times New Roman" w:cs="Times New Roman"/>
        </w:rPr>
      </w:pPr>
    </w:p>
    <w:p w:rsidR="00880CD4" w:rsidRPr="00880CD4" w:rsidRDefault="00880CD4" w:rsidP="00880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33800" cy="3733800"/>
            <wp:effectExtent l="0" t="0" r="0" b="0"/>
            <wp:docPr id="2" name="Рисунок 2" descr="C:\Users\Лера\Downloads\IMG_20230613_092556_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ра\Downloads\IMG_20230613_092556_6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CD4" w:rsidRPr="0088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D4"/>
    <w:rsid w:val="00880CD4"/>
    <w:rsid w:val="008A326A"/>
    <w:rsid w:val="009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20F6"/>
  <w15:chartTrackingRefBased/>
  <w15:docId w15:val="{85FF9C26-CEEB-4F01-AEF1-B09C4471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1</cp:revision>
  <dcterms:created xsi:type="dcterms:W3CDTF">2023-06-13T06:43:00Z</dcterms:created>
  <dcterms:modified xsi:type="dcterms:W3CDTF">2023-06-13T06:56:00Z</dcterms:modified>
</cp:coreProperties>
</file>