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1E2" w:rsidRDefault="009C075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959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2" w:rsidRDefault="007141E2"/>
    <w:p w:rsidR="007141E2" w:rsidRDefault="007141E2" w:rsidP="00AC5589">
      <w:r>
        <w:t>24 марта – Всемирный день Борьбы с туберкулёзом. В связи с этим с 18 по 22 марта 2024 года в нашем центре было запланировано проведение Недели всемирного дня борьбы с туберкулёзом.</w:t>
      </w:r>
    </w:p>
    <w:p w:rsidR="007141E2" w:rsidRDefault="007141E2" w:rsidP="00AC5589"/>
    <w:p w:rsidR="007141E2" w:rsidRDefault="007141E2" w:rsidP="00AC5589">
      <w:r>
        <w:t>Туберкулез по-прежнему остается одной из самых опасных и распространенных болезней. Он является ведущей причиной смертности от инфекционных болезней в мире.</w:t>
      </w:r>
    </w:p>
    <w:p w:rsidR="007141E2" w:rsidRDefault="007141E2" w:rsidP="00AC5589">
      <w:r>
        <w:t>Всемирный день борьбы с туберкулезом призван привлечь внимание общества к проблемам противотуберкулезной работы с целью изменения отношения к ним, значительно улучшить информированность населения о туберкулезе, мерах личной  и общественной профилактики заболевания и необходимости своевременного обращения за медицинской помощью.</w:t>
      </w:r>
    </w:p>
    <w:p w:rsidR="007141E2" w:rsidRDefault="007141E2" w:rsidP="00AC5589"/>
    <w:p w:rsidR="007141E2" w:rsidRDefault="007141E2" w:rsidP="00AC5589">
      <w:r>
        <w:t>В эти дни были проведены мероприятия, направленные на пропаганду здорового образа жизни среди получателей  соц. услуг и сотрудников с целью информирования о данном заболевании и его профилактике.</w:t>
      </w:r>
    </w:p>
    <w:p w:rsidR="007141E2" w:rsidRDefault="007141E2" w:rsidP="00AC5589">
      <w:r>
        <w:t>ЦЕЛИ:</w:t>
      </w:r>
    </w:p>
    <w:p w:rsidR="007141E2" w:rsidRDefault="007141E2" w:rsidP="00AC5589">
      <w:r>
        <w:t>* познакомить получателей социальных услуг и сотрудников центра с особенностями такого заболевания, как туберкулёз;</w:t>
      </w:r>
    </w:p>
    <w:p w:rsidR="007141E2" w:rsidRDefault="007141E2" w:rsidP="00AC5589">
      <w:r>
        <w:t>* сформировать у получателей социальных услуг представление о здоровом образе жизни;</w:t>
      </w:r>
    </w:p>
    <w:p w:rsidR="007141E2" w:rsidRDefault="007141E2" w:rsidP="00AC5589">
      <w:r>
        <w:t>* воспитывать бережное отношение к своему организму.</w:t>
      </w:r>
    </w:p>
    <w:p w:rsidR="007141E2" w:rsidRDefault="007141E2" w:rsidP="00AC5589"/>
    <w:p w:rsidR="007141E2" w:rsidRDefault="007141E2" w:rsidP="00AC5589"/>
    <w:p w:rsidR="007141E2" w:rsidRDefault="007141E2" w:rsidP="00AC5589">
      <w:r>
        <w:lastRenderedPageBreak/>
        <w:t>ПРОВЕДЕННЫЕ МЕРОПРИЯТИЯ:</w:t>
      </w:r>
    </w:p>
    <w:p w:rsidR="007141E2" w:rsidRDefault="007141E2" w:rsidP="00AC5589">
      <w:r>
        <w:t>Книжная выставка;</w:t>
      </w:r>
    </w:p>
    <w:p w:rsidR="007141E2" w:rsidRDefault="007141E2" w:rsidP="00AC5589">
      <w:r>
        <w:t>Оформлен уголок  здоровья «Что такое туберкулез»;</w:t>
      </w:r>
    </w:p>
    <w:p w:rsidR="007141E2" w:rsidRDefault="007141E2" w:rsidP="00AC5589">
      <w:r>
        <w:t>Выпущен информационный бюллетень для получателей социальных услуг «Иммунодиагностика туберкулеза »;</w:t>
      </w:r>
    </w:p>
    <w:p w:rsidR="007141E2" w:rsidRDefault="007141E2" w:rsidP="00AC5589">
      <w:r>
        <w:t>Оформлен информационный стенд рисунками  на тему: «Да! Мы можем ликвидировать туберкулез!» и цветками белой ромашки;</w:t>
      </w:r>
    </w:p>
    <w:p w:rsidR="007141E2" w:rsidRDefault="007141E2" w:rsidP="00AC5589">
      <w:r>
        <w:t>Проведена беседа «Враг по имени Туберкулез» - врачом фтизиатаром»;</w:t>
      </w:r>
    </w:p>
    <w:p w:rsidR="007141E2" w:rsidRDefault="007141E2" w:rsidP="00AC5589">
      <w:r>
        <w:t>Для сотрудников центра показан видеоролик «Туберкулез» из серии «Вакциноуправляемые инфекции»</w:t>
      </w:r>
    </w:p>
    <w:p w:rsidR="007141E2" w:rsidRDefault="007141E2" w:rsidP="00AC5589">
      <w:r>
        <w:t xml:space="preserve">В результате по итогам проведенных мероприятий, получатели соцеальных услуг и сотрудники центра узнали о том, что это за болезнь, какие меры профилактики нужно знать  и  для того, чтобы сохранить свое здоровье. </w:t>
      </w:r>
    </w:p>
    <w:p w:rsidR="007141E2" w:rsidRDefault="007141E2" w:rsidP="00AC5589"/>
    <w:p w:rsidR="007141E2" w:rsidRDefault="007141E2" w:rsidP="00AC5589">
      <w:r>
        <w:t>Вспомнили о необходимости соблюдения правил личной гигиены, режима дня, ежедневных прогулок на свежем воздухе, участии в спортивных мероприятиях и необходимости правильного питания.</w:t>
      </w:r>
    </w:p>
    <w:p w:rsidR="007141E2" w:rsidRDefault="009C075F" w:rsidP="00AC5589">
      <w:r>
        <w:rPr>
          <w:noProof/>
          <w:lang w:eastAsia="ru-RU"/>
        </w:rPr>
        <w:drawing>
          <wp:inline distT="0" distB="0" distL="0" distR="0">
            <wp:extent cx="4730750" cy="29654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2" w:rsidRDefault="007141E2" w:rsidP="00AC5589"/>
    <w:p w:rsidR="007141E2" w:rsidRDefault="007141E2" w:rsidP="00AC5589"/>
    <w:p w:rsidR="007141E2" w:rsidRDefault="007141E2" w:rsidP="00AC5589"/>
    <w:p w:rsidR="007141E2" w:rsidRDefault="009C075F" w:rsidP="00AC5589">
      <w:r>
        <w:rPr>
          <w:noProof/>
          <w:lang w:eastAsia="ru-RU"/>
        </w:rPr>
        <w:lastRenderedPageBreak/>
        <w:drawing>
          <wp:inline distT="0" distB="0" distL="0" distR="0">
            <wp:extent cx="5886450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2" w:rsidRPr="00D0489A" w:rsidRDefault="009C075F" w:rsidP="00AC5589">
      <w:r>
        <w:rPr>
          <w:noProof/>
          <w:lang w:eastAsia="ru-RU"/>
        </w:rPr>
        <w:drawing>
          <wp:inline distT="0" distB="0" distL="0" distR="0">
            <wp:extent cx="4972050" cy="35750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1E2" w:rsidRPr="00D0489A" w:rsidSect="0083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F1"/>
    <w:rsid w:val="00116CAC"/>
    <w:rsid w:val="00274989"/>
    <w:rsid w:val="002B7654"/>
    <w:rsid w:val="005F17F1"/>
    <w:rsid w:val="006E3B48"/>
    <w:rsid w:val="0070611D"/>
    <w:rsid w:val="007141E2"/>
    <w:rsid w:val="00820313"/>
    <w:rsid w:val="008365EF"/>
    <w:rsid w:val="00930AA7"/>
    <w:rsid w:val="009C075F"/>
    <w:rsid w:val="00A13AEF"/>
    <w:rsid w:val="00AC5589"/>
    <w:rsid w:val="00B156AA"/>
    <w:rsid w:val="00C46488"/>
    <w:rsid w:val="00C67840"/>
    <w:rsid w:val="00C75EC9"/>
    <w:rsid w:val="00CD163F"/>
    <w:rsid w:val="00D0489A"/>
    <w:rsid w:val="00D31A32"/>
    <w:rsid w:val="00E607AD"/>
    <w:rsid w:val="00F9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63F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1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16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63F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1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16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2024-03-31T14:21:00Z</cp:lastPrinted>
  <dcterms:created xsi:type="dcterms:W3CDTF">2024-04-02T11:05:00Z</dcterms:created>
  <dcterms:modified xsi:type="dcterms:W3CDTF">2024-04-02T11:05:00Z</dcterms:modified>
</cp:coreProperties>
</file>